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 w:rsidR="00D22FE3"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 w:rsidR="00D22FE3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D22FE3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</w:t>
      </w:r>
      <w:r w:rsidR="00D22FE3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A6" w:rsidRPr="00760A79" w:rsidRDefault="00E323A6" w:rsidP="00E323A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обществознанию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22FE3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D22FE3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E323A6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D22FE3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22FE3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E323A6" w:rsidRPr="00760A79" w:rsidRDefault="00E323A6" w:rsidP="00E323A6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E323A6" w:rsidRPr="00760A79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3A6" w:rsidRPr="00760A79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E323A6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 xml:space="preserve">истории,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общестознания</w:t>
      </w:r>
      <w:proofErr w:type="spellEnd"/>
    </w:p>
    <w:p w:rsidR="00E323A6" w:rsidRPr="00760A79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E323A6" w:rsidRDefault="00E323A6" w:rsidP="00E32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23A6" w:rsidRDefault="00E323A6" w:rsidP="00E323A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</w:t>
      </w:r>
      <w:r w:rsidR="00D22FE3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обществознанию в 6 классах.</w:t>
      </w:r>
      <w:r w:rsidRPr="003E2A8D">
        <w:t xml:space="preserve"> </w:t>
      </w:r>
    </w:p>
    <w:p w:rsidR="00E323A6" w:rsidRPr="003E2A8D" w:rsidRDefault="00E323A6" w:rsidP="00E32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E323A6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p w:rsidR="00D22FE3" w:rsidRDefault="00D22FE3" w:rsidP="00E323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D22FE3" w:rsidTr="00FB59AA">
        <w:tc>
          <w:tcPr>
            <w:tcW w:w="3190" w:type="dxa"/>
          </w:tcPr>
          <w:p w:rsidR="00D22FE3" w:rsidRDefault="00D22FE3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D22FE3" w:rsidRPr="00685882" w:rsidRDefault="00D22FE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D22FE3" w:rsidRPr="00685882" w:rsidRDefault="00D22FE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D22FE3" w:rsidRPr="00685882" w:rsidRDefault="00D22FE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D22FE3" w:rsidTr="00FB59AA">
        <w:tc>
          <w:tcPr>
            <w:tcW w:w="3190" w:type="dxa"/>
          </w:tcPr>
          <w:p w:rsidR="00683935" w:rsidRDefault="0068393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нет</w:t>
            </w:r>
          </w:p>
          <w:p w:rsidR="00D22FE3" w:rsidRDefault="00D22F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«3» - </w:t>
            </w:r>
            <w:r w:rsidR="0068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68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683935" w:rsidRDefault="00683935" w:rsidP="006839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«4»- 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D22FE3" w:rsidRDefault="00D22FE3" w:rsidP="006839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«5» - </w:t>
            </w:r>
            <w:r w:rsidR="0068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68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D22FE3" w:rsidRDefault="00D22F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ниже областных,</w:t>
            </w:r>
            <w:r w:rsidR="00160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D22FE3" w:rsidRDefault="00D22F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</w:t>
            </w:r>
            <w:r w:rsidR="00160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D22FE3" w:rsidRDefault="00D22F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- выше областных,</w:t>
            </w:r>
            <w:r w:rsidR="00160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D22FE3" w:rsidRDefault="00D22F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683935">
              <w:rPr>
                <w:rFonts w:ascii="Times New Roman" w:eastAsia="Times New Roman" w:hAnsi="Times New Roman" w:cs="Times New Roman"/>
                <w:sz w:val="24"/>
                <w:szCs w:val="24"/>
              </w:rPr>
              <w:t>2, 4.1, 4.2</w:t>
            </w:r>
          </w:p>
          <w:p w:rsidR="00D22FE3" w:rsidRDefault="00D22FE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683935">
              <w:rPr>
                <w:rFonts w:ascii="Times New Roman" w:eastAsia="Times New Roman" w:hAnsi="Times New Roman" w:cs="Times New Roman"/>
                <w:sz w:val="24"/>
                <w:szCs w:val="24"/>
              </w:rPr>
              <w:t>1.1, 1.2, 3, 5.1, 5.2, 6.1, 6.2, 7.1, 7.3</w:t>
            </w:r>
          </w:p>
          <w:p w:rsidR="00D22FE3" w:rsidRDefault="00683935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критериям: 7.2.</w:t>
            </w:r>
          </w:p>
        </w:tc>
      </w:tr>
    </w:tbl>
    <w:p w:rsidR="00D22FE3" w:rsidRDefault="00D22FE3" w:rsidP="00E323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323A6" w:rsidRPr="003E2A8D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E323A6" w:rsidRPr="003E2A8D" w:rsidRDefault="00E323A6" w:rsidP="00E323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 w:rsidR="00D11C25"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 w:rsidR="00D22FE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 w:rsidR="00D11C25"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E323A6" w:rsidRPr="003E2A8D" w:rsidRDefault="00E323A6" w:rsidP="00E323A6">
      <w:pPr>
        <w:pStyle w:val="1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E323A6" w:rsidRPr="003E2A8D" w:rsidRDefault="00E323A6" w:rsidP="00E323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 w:rsidR="00D11C25"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E323A6" w:rsidRPr="003E2A8D" w:rsidRDefault="00E323A6" w:rsidP="00E323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E323A6" w:rsidRPr="003E2A8D" w:rsidRDefault="00E323A6" w:rsidP="00E323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E323A6" w:rsidRPr="003E2A8D" w:rsidRDefault="00E323A6" w:rsidP="00E323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E323A6" w:rsidRDefault="00E323A6" w:rsidP="00E323A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D11C25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биологическом и социальном в человеке для характеристики его природы</w:t>
      </w:r>
      <w:proofErr w:type="gramEnd"/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Развитие социального кругозора и формирование познавательного интереса к изучению общественных дисциплин. </w:t>
      </w: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</w:r>
      <w:proofErr w:type="gramEnd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Наблюдать и характеризовать явления и события, происходящие в различных сферах общественной жизни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proofErr w:type="gramEnd"/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  <w:r w:rsidR="00D22F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2FE3" w:rsidRDefault="00160EFF" w:rsidP="00D22FE3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D22FE3"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hAnsi="Times New Roman"/>
          <w:color w:val="000000"/>
          <w:sz w:val="24"/>
          <w:szCs w:val="24"/>
        </w:rPr>
        <w:t>2, 4.1, 4.2</w:t>
      </w:r>
      <w:r w:rsidR="00D22FE3">
        <w:rPr>
          <w:rFonts w:ascii="Times New Roman" w:hAnsi="Times New Roman"/>
          <w:color w:val="000000"/>
          <w:sz w:val="24"/>
          <w:szCs w:val="24"/>
        </w:rPr>
        <w:t xml:space="preserve"> с целью ликвидации пробелов в знаниях.</w:t>
      </w:r>
    </w:p>
    <w:p w:rsidR="00D22FE3" w:rsidRPr="00E601D7" w:rsidRDefault="00160EFF" w:rsidP="00D22FE3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D22FE3"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F655E9" w:rsidRPr="004E5CBA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CBA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  <w:sectPr w:rsidR="00F655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44" w:type="dxa"/>
        <w:tblInd w:w="93" w:type="dxa"/>
        <w:tblLook w:val="04A0"/>
      </w:tblPr>
      <w:tblGrid>
        <w:gridCol w:w="3984"/>
        <w:gridCol w:w="3360"/>
        <w:gridCol w:w="3360"/>
        <w:gridCol w:w="960"/>
        <w:gridCol w:w="960"/>
        <w:gridCol w:w="960"/>
        <w:gridCol w:w="960"/>
      </w:tblGrid>
      <w:tr w:rsidR="00D22FE3" w:rsidRPr="00D22FE3" w:rsidTr="004C5AE3">
        <w:trPr>
          <w:trHeight w:val="300"/>
        </w:trPr>
        <w:tc>
          <w:tcPr>
            <w:tcW w:w="14544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24640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510115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8,66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40,45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13,89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45,61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36,4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10,68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35,85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9,07</w:t>
            </w:r>
          </w:p>
        </w:tc>
      </w:tr>
      <w:tr w:rsidR="00D22FE3" w:rsidRPr="00D22FE3" w:rsidTr="00D22F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10,34</w:t>
            </w:r>
          </w:p>
        </w:tc>
      </w:tr>
    </w:tbl>
    <w:p w:rsidR="00B0282F" w:rsidRDefault="00B0282F" w:rsidP="00D22FE3">
      <w:pPr>
        <w:spacing w:after="0" w:line="240" w:lineRule="auto"/>
        <w:ind w:firstLine="709"/>
      </w:pPr>
    </w:p>
    <w:p w:rsidR="00E15898" w:rsidRDefault="00E15898" w:rsidP="00E323A6">
      <w:pPr>
        <w:spacing w:after="0" w:line="240" w:lineRule="auto"/>
        <w:ind w:firstLine="709"/>
        <w:jc w:val="center"/>
      </w:pPr>
    </w:p>
    <w:p w:rsidR="00D22FE3" w:rsidRDefault="00D22FE3" w:rsidP="00D22FE3">
      <w:pPr>
        <w:spacing w:after="0" w:line="240" w:lineRule="auto"/>
        <w:ind w:firstLine="709"/>
      </w:pPr>
    </w:p>
    <w:tbl>
      <w:tblPr>
        <w:tblW w:w="11938" w:type="dxa"/>
        <w:tblInd w:w="93" w:type="dxa"/>
        <w:tblLook w:val="04A0"/>
      </w:tblPr>
      <w:tblGrid>
        <w:gridCol w:w="5118"/>
        <w:gridCol w:w="3360"/>
        <w:gridCol w:w="3460"/>
      </w:tblGrid>
      <w:tr w:rsidR="00CA1498" w:rsidRPr="00D22FE3" w:rsidTr="00BF2658">
        <w:trPr>
          <w:trHeight w:val="300"/>
        </w:trPr>
        <w:tc>
          <w:tcPr>
            <w:tcW w:w="1193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A1498" w:rsidRPr="00D22FE3" w:rsidRDefault="00CA1498" w:rsidP="00CA1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1864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41,42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2375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52,78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5,8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4503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848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44,44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960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50,31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5,24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1908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CA1498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31,03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55,17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13,79</w:t>
            </w:r>
          </w:p>
        </w:tc>
      </w:tr>
      <w:tr w:rsidR="00D22FE3" w:rsidRPr="00D22FE3" w:rsidTr="00CA1498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2FE3" w:rsidRPr="00D22FE3" w:rsidRDefault="00D22FE3" w:rsidP="00D22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22FE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E15898" w:rsidRDefault="00E15898" w:rsidP="00E15898"/>
    <w:p w:rsidR="00E15898" w:rsidRPr="00E15898" w:rsidRDefault="00E15898" w:rsidP="00E15898">
      <w:pPr>
        <w:tabs>
          <w:tab w:val="left" w:pos="1590"/>
        </w:tabs>
      </w:pPr>
      <w:r>
        <w:tab/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8"/>
        <w:gridCol w:w="1090"/>
        <w:gridCol w:w="1150"/>
        <w:gridCol w:w="1085"/>
        <w:gridCol w:w="3045"/>
        <w:gridCol w:w="1085"/>
      </w:tblGrid>
      <w:tr w:rsidR="00683935" w:rsidRPr="00CA1498" w:rsidTr="00683935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683935" w:rsidRPr="00CA1498" w:rsidRDefault="00683935" w:rsidP="00683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3935" w:rsidRPr="00CA1498" w:rsidTr="008323C4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83935" w:rsidRPr="00CA1498" w:rsidRDefault="00683935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90" w:type="dxa"/>
            <w:gridSpan w:val="2"/>
            <w:shd w:val="clear" w:color="auto" w:fill="auto"/>
            <w:noWrap/>
            <w:vAlign w:val="bottom"/>
            <w:hideMark/>
          </w:tcPr>
          <w:p w:rsidR="00683935" w:rsidRPr="00CA1498" w:rsidRDefault="00683935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83935" w:rsidRPr="00CA1498" w:rsidRDefault="00683935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19" w:type="dxa"/>
            <w:shd w:val="clear" w:color="auto" w:fill="auto"/>
            <w:noWrap/>
            <w:vAlign w:val="bottom"/>
            <w:hideMark/>
          </w:tcPr>
          <w:p w:rsidR="00683935" w:rsidRPr="00CA1498" w:rsidRDefault="00683935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683935" w:rsidRPr="00CA1498" w:rsidRDefault="00683935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CA1498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CA149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683935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4503 </w:t>
            </w:r>
            <w:proofErr w:type="spellStart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1908 </w:t>
            </w:r>
            <w:proofErr w:type="spellStart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29 </w:t>
            </w:r>
            <w:proofErr w:type="spellStart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510115 </w:t>
            </w:r>
            <w:proofErr w:type="spellStart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1.1. Характеризовать основные потребности человека, показывать их индивидуальный характер, деятельность человека; приводить примеры деятельности людей, ее различных мотивов и особенностей в современных условиях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81,7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80,66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96,55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85,42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1.2. Приводить примеры деятельности людей, ее различных мотивов и особенностей в современных условиях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73,38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73,43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90,8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69,46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2. Применять знания о социальных свойствах человека, формировании личности, деятельности человека и ее видах, об образовании, правах и обязанностях обучающихся, общении и его правилах, особенностях взаимодействия человека с другими людьми, об обществе и природе, о положении человека в обществе, процессах и явлениях в экономической жизни общества, </w:t>
            </w:r>
            <w:proofErr w:type="gramStart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proofErr w:type="gramEnd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 явлениях в политической жизни общества, о народах России, государственной власти в Российской Федерации, культуре и духовной жизни, типах общества, глобальных проблемах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58,54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59,33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48,28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70,62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3. Применять знания о социальных свойствах человека, формировании личности, деятельности человека и ее видах, об образовании, правах и обязанностях обучающихся, общении и его правилах, особенностях взаимодействия человека с другими людьми, об обществе и природе, о положении человека в обществе, процессах и </w:t>
            </w:r>
            <w:proofErr w:type="gramStart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proofErr w:type="gramEnd"/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 явлениях в экономической жизни общества, явлениях в политической жизни общества, о народах России, государственной власти в Российской Федерации, культуре и духовной жизни, типах общества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77,79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79,51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96,55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82,84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4.1. Анализировать, обобщать, систематизировать, оценивать социальную информацию о человеке и   его социальном окружении из адаптированных источников (в том числе учебных материалов) и публикаций в СМИ; извлекать информацию из разных источников о человеке и обществе, включая информацию о народах России; используя обществоведческие знания, формулировать выводы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62,23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60,74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6,9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67,95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 xml:space="preserve">4.2. Анализировать, обобщать, систематизировать, оценивать социальную информацию о человеке и   его социальном окружении из адаптированных источников (в том числе учебных материалов) и </w:t>
            </w:r>
            <w:r w:rsidRPr="00CA14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публикаций в СМИ; извлекать информацию из разных источников о человеке и обществе, включая информацию о народах России; используя обществоведческие знания, формулировать выводы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54,64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55,27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46,55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55,97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5.1. Определять и аргументировать с опорой на обществоведческие знания, факты общественной жизни и личный социальный опыт свое отношение к  сохранению духовных ценностей российского народа; приводить примеры различного положения людей в обществе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77,59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75,63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82,76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82,18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5.2. Определять и аргументировать с опорой на обществоведческие знания, факты общественной жизни и личный социальный опыт свое отношение к  сохранению духовных ценностей российского народа; приводить примеры различного положения людей в обществе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61,43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62,58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79,31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64,67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6.1. 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 извлекать информацию из разных источников о человеке и обществе, включая информацию о народах России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62,49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61,19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74,14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64,57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6.2. 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 извлекать информацию из разных источников о человеке и обществе, включая информацию о народах России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42,58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40,93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60,34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47,44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7.1. Осваивать и применять знания о государственной власти в Российской Федерации; характеризовать устройство общества, Российское государство, высшие органы государственной власти в Российской Федерации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85,03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81,87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80,24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7.2. Осваивать и применять знания о государственной власти в Российской Федерации; характеризовать устройство общества, Российское государство, высшие органы государственной власти в Российской Федерации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54,95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52,29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51,72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49,97</w:t>
            </w:r>
          </w:p>
        </w:tc>
      </w:tr>
      <w:tr w:rsidR="00683935" w:rsidRPr="00CA1498" w:rsidTr="00683935">
        <w:trPr>
          <w:trHeight w:val="300"/>
        </w:trPr>
        <w:tc>
          <w:tcPr>
            <w:tcW w:w="7207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7.3. Осваивать и применять знания о государственной власти в Российской Федерации; характеризовать устройство общества, Российское государство, высшие органы государственной власти в Российской Федерации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63,4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61,43</w:t>
            </w:r>
          </w:p>
        </w:tc>
        <w:tc>
          <w:tcPr>
            <w:tcW w:w="303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65,52</w:t>
            </w:r>
          </w:p>
        </w:tc>
        <w:tc>
          <w:tcPr>
            <w:tcW w:w="1082" w:type="dxa"/>
            <w:shd w:val="clear" w:color="auto" w:fill="auto"/>
            <w:noWrap/>
            <w:vAlign w:val="bottom"/>
            <w:hideMark/>
          </w:tcPr>
          <w:p w:rsidR="00CA1498" w:rsidRPr="00CA1498" w:rsidRDefault="00CA1498" w:rsidP="00CA14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1498">
              <w:rPr>
                <w:rFonts w:ascii="Times New Roman" w:eastAsia="Times New Roman" w:hAnsi="Times New Roman" w:cs="Times New Roman"/>
                <w:color w:val="000000"/>
              </w:rPr>
              <w:t>59,49</w:t>
            </w:r>
          </w:p>
        </w:tc>
      </w:tr>
    </w:tbl>
    <w:p w:rsidR="00E323A6" w:rsidRDefault="00E323A6" w:rsidP="00E15898">
      <w:pPr>
        <w:tabs>
          <w:tab w:val="left" w:pos="1590"/>
        </w:tabs>
      </w:pPr>
    </w:p>
    <w:p w:rsidR="00E15898" w:rsidRDefault="00E15898" w:rsidP="00E15898">
      <w:pPr>
        <w:tabs>
          <w:tab w:val="left" w:pos="1590"/>
        </w:tabs>
      </w:pPr>
    </w:p>
    <w:p w:rsidR="00E15898" w:rsidRPr="00E15898" w:rsidRDefault="00E15898" w:rsidP="00E15898">
      <w:pPr>
        <w:tabs>
          <w:tab w:val="left" w:pos="1590"/>
        </w:tabs>
      </w:pPr>
    </w:p>
    <w:sectPr w:rsidR="00E15898" w:rsidRPr="00E15898" w:rsidSect="00B0282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0166"/>
    <w:multiLevelType w:val="multilevel"/>
    <w:tmpl w:val="A01CF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9A22F3B"/>
    <w:multiLevelType w:val="multilevel"/>
    <w:tmpl w:val="30C0AC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55E9"/>
    <w:rsid w:val="00160EFF"/>
    <w:rsid w:val="003C47E6"/>
    <w:rsid w:val="004E5CBA"/>
    <w:rsid w:val="005A3114"/>
    <w:rsid w:val="00642066"/>
    <w:rsid w:val="00683935"/>
    <w:rsid w:val="00880017"/>
    <w:rsid w:val="00992124"/>
    <w:rsid w:val="00AF1078"/>
    <w:rsid w:val="00B0282F"/>
    <w:rsid w:val="00B52187"/>
    <w:rsid w:val="00C1210D"/>
    <w:rsid w:val="00CA1498"/>
    <w:rsid w:val="00D11C25"/>
    <w:rsid w:val="00D22FE3"/>
    <w:rsid w:val="00E15898"/>
    <w:rsid w:val="00E323A6"/>
    <w:rsid w:val="00EB5AE1"/>
    <w:rsid w:val="00F65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5E9"/>
    <w:pPr>
      <w:ind w:left="720"/>
      <w:contextualSpacing/>
    </w:pPr>
  </w:style>
  <w:style w:type="paragraph" w:customStyle="1" w:styleId="1">
    <w:name w:val="Абзац списка1"/>
    <w:basedOn w:val="a"/>
    <w:rsid w:val="00F655E9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D22F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2025-07-09T12:17:00Z</cp:lastPrinted>
  <dcterms:created xsi:type="dcterms:W3CDTF">2021-07-06T05:28:00Z</dcterms:created>
  <dcterms:modified xsi:type="dcterms:W3CDTF">2025-07-09T12:19:00Z</dcterms:modified>
</cp:coreProperties>
</file>